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919A" w14:textId="0A91D7E3" w:rsidR="002B6339" w:rsidRPr="00CC1DDC" w:rsidRDefault="00F53BD0" w:rsidP="006B58B5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bookmarkStart w:id="0" w:name="_GoBack"/>
      <w:bookmarkEnd w:id="0"/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WRITING A</w:t>
      </w:r>
    </w:p>
    <w:p w14:paraId="69EACB4C" w14:textId="4FEF2274" w:rsidR="006B58B5" w:rsidRPr="006B58B5" w:rsidRDefault="00F53BD0" w:rsidP="006B58B5">
      <w:pPr>
        <w:pStyle w:val="BasicParagraph"/>
        <w:spacing w:line="240" w:lineRule="auto"/>
        <w:ind w:right="-540"/>
        <w:rPr>
          <w:rFonts w:ascii="PT Sans" w:hAnsi="PT Sans" w:cs="PTSerif-Regular"/>
          <w:b/>
          <w:color w:val="0B5382"/>
          <w:sz w:val="72"/>
          <w:szCs w:val="72"/>
        </w:rPr>
      </w:pPr>
      <w:r>
        <w:rPr>
          <w:rFonts w:ascii="PT Sans" w:hAnsi="PT Sans" w:cs="PTSerif-Regular"/>
          <w:b/>
          <w:color w:val="0B5382"/>
          <w:sz w:val="72"/>
          <w:szCs w:val="72"/>
        </w:rPr>
        <w:t>Strong Welcome Email</w:t>
      </w:r>
    </w:p>
    <w:p w14:paraId="22FE9E03" w14:textId="50F8038E" w:rsidR="00BD2773" w:rsidRPr="00CC1DDC" w:rsidRDefault="00BD2773" w:rsidP="00BD2773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WORKSHEET</w:t>
      </w:r>
    </w:p>
    <w:p w14:paraId="638E5D4F" w14:textId="49086ED3" w:rsidR="00F53BD0" w:rsidRDefault="002B6339" w:rsidP="00F53BD0">
      <w:pPr>
        <w:rPr>
          <w:rFonts w:ascii="PT Sans" w:hAnsi="PT Sans"/>
          <w:color w:val="0B5382"/>
          <w:sz w:val="26"/>
          <w:szCs w:val="26"/>
        </w:rPr>
      </w:pPr>
      <w:r>
        <w:br/>
      </w:r>
      <w:r w:rsidR="00F53BD0">
        <w:rPr>
          <w:rFonts w:ascii="PT Sans" w:hAnsi="PT Sans"/>
          <w:color w:val="0B5382"/>
          <w:sz w:val="26"/>
          <w:szCs w:val="26"/>
        </w:rPr>
        <w:t>Your Welcome Email is the first communication you</w:t>
      </w:r>
      <w:r w:rsidR="00D955D1">
        <w:rPr>
          <w:rFonts w:ascii="PT Sans" w:hAnsi="PT Sans"/>
          <w:color w:val="0B5382"/>
          <w:sz w:val="26"/>
          <w:szCs w:val="26"/>
        </w:rPr>
        <w:t xml:space="preserve"> </w:t>
      </w:r>
      <w:r w:rsidR="00F53BD0">
        <w:rPr>
          <w:rFonts w:ascii="PT Sans" w:hAnsi="PT Sans"/>
          <w:color w:val="0B5382"/>
          <w:sz w:val="26"/>
          <w:szCs w:val="26"/>
        </w:rPr>
        <w:t xml:space="preserve">have with a client once they purchase your High-Value Solution. </w:t>
      </w:r>
    </w:p>
    <w:p w14:paraId="47EE1AAE" w14:textId="77777777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60A31379" w14:textId="77777777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As such, it’s an important communication. </w:t>
      </w:r>
    </w:p>
    <w:p w14:paraId="0365DF44" w14:textId="77777777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4B6AAEF2" w14:textId="4F5505B4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It doesn’t need to be lengthy – your “Start Here” section within your program is undoubtedly going to provide great detail about the format and policies of your program</w:t>
      </w:r>
      <w:r w:rsidR="00D31D7B">
        <w:rPr>
          <w:rFonts w:ascii="PT Sans" w:hAnsi="PT Sans"/>
          <w:color w:val="0B5382"/>
          <w:sz w:val="26"/>
          <w:szCs w:val="26"/>
        </w:rPr>
        <w:t xml:space="preserve">, spoken in your own voice. </w:t>
      </w:r>
    </w:p>
    <w:p w14:paraId="105A125E" w14:textId="77777777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72FBF0C5" w14:textId="6A9A866C" w:rsidR="00C626B9" w:rsidRDefault="00D955D1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Your Welcome Email</w:t>
      </w:r>
      <w:r w:rsidR="00F53BD0">
        <w:rPr>
          <w:rFonts w:ascii="PT Sans" w:hAnsi="PT Sans"/>
          <w:color w:val="0B5382"/>
          <w:sz w:val="26"/>
          <w:szCs w:val="26"/>
        </w:rPr>
        <w:t xml:space="preserve"> should be succinct, but positive, and should express excitement for the opportunity to help the client.</w:t>
      </w:r>
      <w:r w:rsidR="00736B1D">
        <w:rPr>
          <w:rFonts w:ascii="PT Sans" w:hAnsi="PT Sans"/>
          <w:color w:val="0B5382"/>
          <w:sz w:val="26"/>
          <w:szCs w:val="26"/>
        </w:rPr>
        <w:br/>
      </w:r>
      <w:r w:rsidR="00736B1D">
        <w:rPr>
          <w:rFonts w:ascii="PT Sans" w:hAnsi="PT Sans"/>
          <w:color w:val="0B5382"/>
          <w:sz w:val="26"/>
          <w:szCs w:val="26"/>
        </w:rPr>
        <w:br/>
      </w:r>
      <w:r w:rsidR="00F53BD0">
        <w:rPr>
          <w:rFonts w:ascii="PT Sans" w:hAnsi="PT Sans"/>
          <w:b/>
          <w:color w:val="0B5382"/>
          <w:sz w:val="26"/>
          <w:szCs w:val="26"/>
        </w:rPr>
        <w:t>The 6 Core Components:</w:t>
      </w:r>
      <w:r w:rsidR="00523534">
        <w:rPr>
          <w:rFonts w:ascii="PT Sans" w:hAnsi="PT Sans"/>
          <w:b/>
          <w:color w:val="0B5382"/>
          <w:sz w:val="26"/>
          <w:szCs w:val="26"/>
        </w:rPr>
        <w:t xml:space="preserve"> </w:t>
      </w:r>
    </w:p>
    <w:p w14:paraId="6CB549CA" w14:textId="05B23986" w:rsidR="00736B1D" w:rsidRDefault="00736B1D">
      <w:pPr>
        <w:rPr>
          <w:rFonts w:ascii="PT Sans" w:hAnsi="PT Sans"/>
          <w:color w:val="0B5382"/>
          <w:sz w:val="26"/>
          <w:szCs w:val="26"/>
        </w:rPr>
      </w:pPr>
    </w:p>
    <w:p w14:paraId="7B20980B" w14:textId="3D3BEB04" w:rsidR="00523534" w:rsidRDefault="00F53BD0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Greeting with Passion and Gratitude</w:t>
      </w:r>
    </w:p>
    <w:p w14:paraId="263C800F" w14:textId="4BF82C2D" w:rsidR="00F53BD0" w:rsidRDefault="00F53BD0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Access Instructions – Group (if Group is Present)</w:t>
      </w:r>
    </w:p>
    <w:p w14:paraId="0AC3A20D" w14:textId="006AD1BC" w:rsidR="00F53BD0" w:rsidRDefault="00F53BD0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“Getting Started” Group Instructions (if Present)</w:t>
      </w:r>
    </w:p>
    <w:p w14:paraId="1CFCC4AF" w14:textId="36E87C9D" w:rsidR="00F53BD0" w:rsidRDefault="00F53BD0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Access Instructions – Program</w:t>
      </w:r>
    </w:p>
    <w:p w14:paraId="49BD57D5" w14:textId="5BA4C339" w:rsidR="00F53BD0" w:rsidRDefault="00F53BD0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“Getting Started” Program Instructions</w:t>
      </w:r>
    </w:p>
    <w:p w14:paraId="5AE245E3" w14:textId="321B7FFE" w:rsidR="00F53BD0" w:rsidRDefault="00F53BD0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Reiteration of Support</w:t>
      </w:r>
    </w:p>
    <w:p w14:paraId="6409F0A3" w14:textId="7BB86BFB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6D137245" w14:textId="1E13B0A3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746C2285" w14:textId="73754931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7585C6D2" w14:textId="28296764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57703FF8" w14:textId="0852E25E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6EC2D862" w14:textId="43F41632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060459E7" w14:textId="6FF9AF4F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58C752F9" w14:textId="71C6FC3C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79C78B92" w14:textId="77777777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7AF7AC93" w14:textId="390B8EE7" w:rsidR="00F53BD0" w:rsidRDefault="00F53BD0" w:rsidP="00F53BD0">
      <w:pPr>
        <w:rPr>
          <w:rFonts w:ascii="PT Sans" w:hAnsi="PT Sans"/>
          <w:b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Welcome Email Example:</w:t>
      </w:r>
    </w:p>
    <w:p w14:paraId="0B760691" w14:textId="49E6A990" w:rsidR="00F53BD0" w:rsidRDefault="00F53BD0" w:rsidP="00F53BD0">
      <w:pPr>
        <w:rPr>
          <w:rFonts w:ascii="PT Sans" w:hAnsi="PT Sans"/>
          <w:b/>
          <w:color w:val="0B5382"/>
          <w:sz w:val="26"/>
          <w:szCs w:val="26"/>
        </w:rPr>
      </w:pPr>
    </w:p>
    <w:p w14:paraId="3103DEB1" w14:textId="2EE84154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**Note: Prospect’s name is Elizabeth, program name is The Anxiety Institute (TAI)</w:t>
      </w:r>
    </w:p>
    <w:p w14:paraId="1F1F0CC2" w14:textId="7913DFC6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0A7CB1E8" w14:textId="730355B3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Subject: Welcome to TAI, Elizabeth!</w:t>
      </w:r>
    </w:p>
    <w:p w14:paraId="749E1EAC" w14:textId="710B9E00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</w:p>
    <w:p w14:paraId="65B94708" w14:textId="584B5BD0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Body: </w:t>
      </w:r>
    </w:p>
    <w:p w14:paraId="5E0E2C27" w14:textId="77777777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</w:p>
    <w:p w14:paraId="7DC3E932" w14:textId="673636D1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Hi Elizabeth, </w:t>
      </w:r>
    </w:p>
    <w:p w14:paraId="25E1D694" w14:textId="63F1BFC2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4F015178" w14:textId="74B8A48D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Welcome to TAI! I am very excited to help you permanently overcome your issues with anxiety and stress. </w:t>
      </w:r>
      <w:r w:rsidR="00D955D1">
        <w:rPr>
          <w:rFonts w:ascii="PT Sans" w:hAnsi="PT Sans"/>
          <w:color w:val="0B5382"/>
          <w:sz w:val="26"/>
          <w:szCs w:val="26"/>
        </w:rPr>
        <w:t>This process represents a lifetime of wor</w:t>
      </w:r>
      <w:r w:rsidR="00C57E53">
        <w:rPr>
          <w:rFonts w:ascii="PT Sans" w:hAnsi="PT Sans"/>
          <w:color w:val="0B5382"/>
          <w:sz w:val="26"/>
          <w:szCs w:val="26"/>
        </w:rPr>
        <w:t>k</w:t>
      </w:r>
      <w:r w:rsidR="00D955D1">
        <w:rPr>
          <w:rFonts w:ascii="PT Sans" w:hAnsi="PT Sans"/>
          <w:color w:val="0B5382"/>
          <w:sz w:val="26"/>
          <w:szCs w:val="26"/>
        </w:rPr>
        <w:t xml:space="preserve"> and I am thrilled we can walk this path together. </w:t>
      </w:r>
    </w:p>
    <w:p w14:paraId="421BC4B0" w14:textId="3E556349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6CCECF11" w14:textId="51D929DC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First, please add me as a friend on Facebook so I can add you to our private Facebook group:</w:t>
      </w:r>
    </w:p>
    <w:p w14:paraId="7BD52CDA" w14:textId="4389480E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049E1409" w14:textId="448209A6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</w:t>
      </w:r>
      <w:hyperlink r:id="rId8" w:history="1">
        <w:r w:rsidRPr="00104BD3">
          <w:rPr>
            <w:rStyle w:val="Hyperlink"/>
            <w:rFonts w:ascii="PT Sans" w:hAnsi="PT Sans"/>
            <w:sz w:val="26"/>
            <w:szCs w:val="26"/>
          </w:rPr>
          <w:t>https://www.facebook.com/victor.elkins.us</w:t>
        </w:r>
      </w:hyperlink>
    </w:p>
    <w:p w14:paraId="4AE9CAAA" w14:textId="4BB9054A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140CB583" w14:textId="5D9CE81F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Our group Q&amp;A calls happen Tuesdays at 3 PM ET and Thursdays at noon ET. You are encouraged to join them whenever possible, but if you’re unable to attend, we post recordings in the Facebook group afterward.</w:t>
      </w:r>
    </w:p>
    <w:p w14:paraId="6781E6CB" w14:textId="7D7FEB69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2F770A0A" w14:textId="0F801A59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The login for each call is posted to the TAI Facebook group discussion approximately two hours prior to the start of the call,</w:t>
      </w:r>
      <w:r w:rsidR="00164A04">
        <w:rPr>
          <w:rFonts w:ascii="PT Sans" w:hAnsi="PT Sans"/>
          <w:color w:val="0B5382"/>
          <w:sz w:val="26"/>
          <w:szCs w:val="26"/>
        </w:rPr>
        <w:t xml:space="preserve"> </w:t>
      </w:r>
      <w:r>
        <w:rPr>
          <w:rFonts w:ascii="PT Sans" w:hAnsi="PT Sans"/>
          <w:color w:val="0B5382"/>
          <w:sz w:val="26"/>
          <w:szCs w:val="26"/>
        </w:rPr>
        <w:t xml:space="preserve">and will be pinned to the top of the group discussion. </w:t>
      </w:r>
    </w:p>
    <w:p w14:paraId="3F6D9F15" w14:textId="6B7CCF6E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2E2E90E5" w14:textId="394D2EE0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You can access the program training on the private TAI website here: </w:t>
      </w:r>
      <w:hyperlink r:id="rId9" w:history="1">
        <w:r w:rsidRPr="00104BD3">
          <w:rPr>
            <w:rStyle w:val="Hyperlink"/>
            <w:rFonts w:ascii="PT Sans" w:hAnsi="PT Sans"/>
            <w:sz w:val="26"/>
            <w:szCs w:val="26"/>
          </w:rPr>
          <w:t>http://theanxietyinstitute.com/login-form</w:t>
        </w:r>
      </w:hyperlink>
    </w:p>
    <w:p w14:paraId="56145F3A" w14:textId="610C1E97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28FE712E" w14:textId="6BAAD329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Username: </w:t>
      </w:r>
      <w:hyperlink r:id="rId10" w:history="1">
        <w:r w:rsidRPr="00104BD3">
          <w:rPr>
            <w:rStyle w:val="Hyperlink"/>
            <w:rFonts w:ascii="PT Sans" w:hAnsi="PT Sans"/>
            <w:sz w:val="26"/>
            <w:szCs w:val="26"/>
          </w:rPr>
          <w:t>elizabeth@saltpeanuts.com</w:t>
        </w:r>
      </w:hyperlink>
    </w:p>
    <w:p w14:paraId="74325C0C" w14:textId="2B23919A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Password: </w:t>
      </w:r>
      <w:proofErr w:type="spellStart"/>
      <w:r>
        <w:rPr>
          <w:rFonts w:ascii="PT Sans" w:hAnsi="PT Sans"/>
          <w:color w:val="0B5382"/>
          <w:sz w:val="26"/>
          <w:szCs w:val="26"/>
        </w:rPr>
        <w:t>jweifjwleifj</w:t>
      </w:r>
      <w:proofErr w:type="spellEnd"/>
    </w:p>
    <w:p w14:paraId="0E959CE3" w14:textId="1CB05F13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</w:p>
    <w:p w14:paraId="353C0EA1" w14:textId="199019F0" w:rsidR="00F53BD0" w:rsidRDefault="00F53BD0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After logging in, </w:t>
      </w:r>
      <w:r w:rsidR="00D31D7B">
        <w:rPr>
          <w:rFonts w:ascii="PT Sans" w:hAnsi="PT Sans"/>
          <w:color w:val="0B5382"/>
          <w:sz w:val="26"/>
          <w:szCs w:val="26"/>
        </w:rPr>
        <w:t>please be sure to visit the “Start Here” section first.</w:t>
      </w:r>
      <w:r w:rsidR="00164A04">
        <w:rPr>
          <w:rFonts w:ascii="PT Sans" w:hAnsi="PT Sans"/>
          <w:color w:val="0B5382"/>
          <w:sz w:val="26"/>
          <w:szCs w:val="26"/>
        </w:rPr>
        <w:t xml:space="preserve"> This section outlines the fundamental principles of </w:t>
      </w:r>
      <w:r w:rsidR="00D31D7B">
        <w:rPr>
          <w:rFonts w:ascii="PT Sans" w:hAnsi="PT Sans"/>
          <w:color w:val="0B5382"/>
          <w:sz w:val="26"/>
          <w:szCs w:val="26"/>
        </w:rPr>
        <w:t xml:space="preserve">this process. </w:t>
      </w:r>
      <w:r w:rsidR="00164A04">
        <w:rPr>
          <w:rFonts w:ascii="PT Sans" w:hAnsi="PT Sans"/>
          <w:color w:val="0B5382"/>
          <w:sz w:val="26"/>
          <w:szCs w:val="26"/>
        </w:rPr>
        <w:t xml:space="preserve">You will then move to Module 1 which lays out the foundation for </w:t>
      </w:r>
      <w:r w:rsidR="00D31D7B">
        <w:rPr>
          <w:rFonts w:ascii="PT Sans" w:hAnsi="PT Sans"/>
          <w:color w:val="0B5382"/>
          <w:sz w:val="26"/>
          <w:szCs w:val="26"/>
        </w:rPr>
        <w:t xml:space="preserve">all of </w:t>
      </w:r>
      <w:r w:rsidR="00164A04">
        <w:rPr>
          <w:rFonts w:ascii="PT Sans" w:hAnsi="PT Sans"/>
          <w:color w:val="0B5382"/>
          <w:sz w:val="26"/>
          <w:szCs w:val="26"/>
        </w:rPr>
        <w:t xml:space="preserve">our </w:t>
      </w:r>
      <w:r w:rsidR="00D31D7B">
        <w:rPr>
          <w:rFonts w:ascii="PT Sans" w:hAnsi="PT Sans"/>
          <w:color w:val="0B5382"/>
          <w:sz w:val="26"/>
          <w:szCs w:val="26"/>
        </w:rPr>
        <w:t>exciting</w:t>
      </w:r>
      <w:r w:rsidR="00164A04">
        <w:rPr>
          <w:rFonts w:ascii="PT Sans" w:hAnsi="PT Sans"/>
          <w:color w:val="0B5382"/>
          <w:sz w:val="26"/>
          <w:szCs w:val="26"/>
        </w:rPr>
        <w:t xml:space="preserve"> work to come</w:t>
      </w:r>
      <w:r w:rsidR="00D31D7B">
        <w:rPr>
          <w:rFonts w:ascii="PT Sans" w:hAnsi="PT Sans"/>
          <w:color w:val="0B5382"/>
          <w:sz w:val="26"/>
          <w:szCs w:val="26"/>
        </w:rPr>
        <w:t>! Please be sure to review all sections in the order presented</w:t>
      </w:r>
      <w:r w:rsidR="00C57E53">
        <w:rPr>
          <w:rFonts w:ascii="PT Sans" w:hAnsi="PT Sans"/>
          <w:color w:val="0B5382"/>
          <w:sz w:val="26"/>
          <w:szCs w:val="26"/>
        </w:rPr>
        <w:t xml:space="preserve"> and complete all assignments in as much detail as possible. </w:t>
      </w:r>
    </w:p>
    <w:p w14:paraId="20752C3C" w14:textId="39E33406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</w:p>
    <w:p w14:paraId="5C4FA61E" w14:textId="4219E173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</w:t>
      </w:r>
      <w:r w:rsidR="00872535">
        <w:rPr>
          <w:rFonts w:ascii="PT Sans" w:hAnsi="PT Sans"/>
          <w:color w:val="0B5382"/>
          <w:sz w:val="26"/>
          <w:szCs w:val="26"/>
        </w:rPr>
        <w:t>D</w:t>
      </w:r>
      <w:r>
        <w:rPr>
          <w:rFonts w:ascii="PT Sans" w:hAnsi="PT Sans"/>
          <w:color w:val="0B5382"/>
          <w:sz w:val="26"/>
          <w:szCs w:val="26"/>
        </w:rPr>
        <w:t xml:space="preserve">o not hesitate to reach out with questions. </w:t>
      </w:r>
    </w:p>
    <w:p w14:paraId="37913EA3" w14:textId="5A1CBD78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</w:p>
    <w:p w14:paraId="1B9D7EA9" w14:textId="178ED449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lastRenderedPageBreak/>
        <w:t>-Victor</w:t>
      </w:r>
    </w:p>
    <w:p w14:paraId="7BB1887C" w14:textId="4F425D82" w:rsidR="00164A04" w:rsidRDefault="00164A04" w:rsidP="00F53BD0">
      <w:p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  </w:t>
      </w:r>
    </w:p>
    <w:p w14:paraId="5106EDAC" w14:textId="60C0BC18" w:rsidR="00523534" w:rsidRDefault="00C626B9" w:rsidP="00523534">
      <w:pPr>
        <w:pStyle w:val="ListParagraph"/>
        <w:pBdr>
          <w:bottom w:val="single" w:sz="6" w:space="1" w:color="auto"/>
        </w:pBdr>
        <w:ind w:left="0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br/>
      </w:r>
    </w:p>
    <w:p w14:paraId="37E3A07E" w14:textId="77777777" w:rsidR="00523534" w:rsidRDefault="00523534" w:rsidP="00523534">
      <w:pPr>
        <w:pStyle w:val="ListParagraph"/>
        <w:ind w:left="0"/>
        <w:rPr>
          <w:rFonts w:ascii="PT Sans" w:hAnsi="PT Sans"/>
          <w:color w:val="0B5382"/>
          <w:sz w:val="26"/>
          <w:szCs w:val="26"/>
        </w:rPr>
      </w:pPr>
    </w:p>
    <w:p w14:paraId="3D171AD9" w14:textId="2A0425DC" w:rsidR="00C626B9" w:rsidRDefault="009D6A08" w:rsidP="00523534">
      <w:pPr>
        <w:pStyle w:val="ListParagraph"/>
        <w:ind w:left="0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 xml:space="preserve">Write Your Welcome Email Below: </w:t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</w:p>
    <w:p w14:paraId="7EE9011D" w14:textId="7C2D37AB" w:rsidR="009B682B" w:rsidRDefault="009B682B" w:rsidP="0088515E">
      <w:pPr>
        <w:rPr>
          <w:rFonts w:ascii="PT Sans" w:hAnsi="PT Sans"/>
          <w:color w:val="0B5382"/>
          <w:sz w:val="26"/>
          <w:szCs w:val="26"/>
        </w:rPr>
      </w:pPr>
    </w:p>
    <w:p w14:paraId="6DBD97A6" w14:textId="1D6FB750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61D84337" w14:textId="409775F0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0D9453AE" w14:textId="0E5AE55F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501E38F7" w14:textId="327C3233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619E9987" w14:textId="1C74C96E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47603E54" w14:textId="5243ED4A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12F30262" w14:textId="0FAF1C8E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4BE73AD8" w14:textId="00C94059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43B63B92" w14:textId="41183472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58A0C7A3" w14:textId="2B17AA55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45EE4ADB" w14:textId="61BA9470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4DDD8792" w14:textId="46A6C1AF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066121A8" w14:textId="5754DDA8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6DC855A3" w14:textId="398A45BA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08A1BFA0" w14:textId="40410271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19076E10" w14:textId="4D161A74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6401A849" w14:textId="2EA1D1B0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10F60643" w14:textId="495AEA18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3FD36593" w14:textId="2BEC7D7D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2A96EA05" w14:textId="7A9C91D6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6393BEA5" w14:textId="36059C2E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10455B31" w14:textId="4FC82F68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4DCF82FF" w14:textId="2CE13ECA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5832902A" w14:textId="26D191B9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50D0205A" w14:textId="5B75F4BC" w:rsidR="009D6A08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p w14:paraId="573ABA8B" w14:textId="77777777" w:rsidR="009D6A08" w:rsidRPr="0088515E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sectPr w:rsidR="009D6A08" w:rsidRPr="0088515E" w:rsidSect="004E75E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3C2D" w14:textId="77777777" w:rsidR="00F04870" w:rsidRDefault="00F04870" w:rsidP="002B6339">
      <w:r>
        <w:separator/>
      </w:r>
    </w:p>
  </w:endnote>
  <w:endnote w:type="continuationSeparator" w:id="0">
    <w:p w14:paraId="7655245B" w14:textId="77777777" w:rsidR="00F04870" w:rsidRDefault="00F04870" w:rsidP="002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PTSans-Bold">
    <w:altName w:val="Arial"/>
    <w:charset w:val="4D"/>
    <w:family w:val="swiss"/>
    <w:pitch w:val="variable"/>
    <w:sig w:usb0="A00002EF" w:usb1="5000204B" w:usb2="00000000" w:usb3="00000000" w:csb0="00000097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PTSerif-Regular">
    <w:altName w:val="Arial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A920" w14:textId="74973495" w:rsidR="002B6339" w:rsidRDefault="005A7509" w:rsidP="002B6339">
    <w:pPr>
      <w:pStyle w:val="Footer"/>
      <w:jc w:val="center"/>
    </w:pPr>
    <w:r>
      <w:tab/>
    </w:r>
    <w:r w:rsidR="002B6339">
      <w:rPr>
        <w:noProof/>
        <w:lang w:val="en-PH" w:eastAsia="en-PH"/>
      </w:rPr>
      <w:drawing>
        <wp:inline distT="0" distB="0" distL="0" distR="0" wp14:anchorId="748F8977" wp14:editId="3D789E0E">
          <wp:extent cx="3175000" cy="876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pa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A7509">
      <w:rPr>
        <w:rFonts w:ascii="Cambria" w:hAnsi="Cambria"/>
        <w:color w:val="0B5382"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031AF" w14:textId="77777777" w:rsidR="00F04870" w:rsidRDefault="00F04870" w:rsidP="002B6339">
      <w:r>
        <w:separator/>
      </w:r>
    </w:p>
  </w:footnote>
  <w:footnote w:type="continuationSeparator" w:id="0">
    <w:p w14:paraId="39839DF4" w14:textId="77777777" w:rsidR="00F04870" w:rsidRDefault="00F04870" w:rsidP="002B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A604" w14:textId="52720A15" w:rsidR="002B6339" w:rsidRDefault="00F04870">
    <w:pPr>
      <w:pStyle w:val="Header"/>
    </w:pPr>
    <w:r>
      <w:rPr>
        <w:noProof/>
      </w:rPr>
      <w:pict w14:anchorId="7BF9A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ttcoffman/Desktop/tpaa-larger-rocket.png" style="position:absolute;margin-left:0;margin-top:0;width:467.65pt;height:51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8204" w14:textId="399DBB41" w:rsidR="002B6339" w:rsidRDefault="00F04870">
    <w:pPr>
      <w:pStyle w:val="Header"/>
    </w:pPr>
    <w:r>
      <w:rPr>
        <w:noProof/>
      </w:rPr>
      <w:pict w14:anchorId="7325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ttcoffman/Desktop/tpaa-larger-rocket.png" style="position:absolute;margin-left:0;margin-top:0;width:467.65pt;height:51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C863" w14:textId="179E79B3" w:rsidR="002B6339" w:rsidRDefault="00F04870">
    <w:pPr>
      <w:pStyle w:val="Header"/>
    </w:pPr>
    <w:r>
      <w:rPr>
        <w:noProof/>
      </w:rPr>
      <w:pict w14:anchorId="35AF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tcoffman/Desktop/tpaa-larger-rocket.png" style="position:absolute;margin-left:0;margin-top:0;width:467.65pt;height:51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AFD"/>
    <w:multiLevelType w:val="hybridMultilevel"/>
    <w:tmpl w:val="9CD6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A68"/>
    <w:multiLevelType w:val="hybridMultilevel"/>
    <w:tmpl w:val="8AE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E65"/>
    <w:multiLevelType w:val="hybridMultilevel"/>
    <w:tmpl w:val="D25C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9"/>
    <w:rsid w:val="00010504"/>
    <w:rsid w:val="00056EB4"/>
    <w:rsid w:val="000B2E79"/>
    <w:rsid w:val="00164A04"/>
    <w:rsid w:val="00282344"/>
    <w:rsid w:val="002B6339"/>
    <w:rsid w:val="00381AB0"/>
    <w:rsid w:val="00395D1F"/>
    <w:rsid w:val="003A3DED"/>
    <w:rsid w:val="003D7F77"/>
    <w:rsid w:val="003E6C2B"/>
    <w:rsid w:val="00412D5C"/>
    <w:rsid w:val="00427D11"/>
    <w:rsid w:val="004C03D1"/>
    <w:rsid w:val="004E75EC"/>
    <w:rsid w:val="00523534"/>
    <w:rsid w:val="0057311E"/>
    <w:rsid w:val="005A7509"/>
    <w:rsid w:val="006B58B5"/>
    <w:rsid w:val="00705F5A"/>
    <w:rsid w:val="00736B1D"/>
    <w:rsid w:val="00740BF3"/>
    <w:rsid w:val="00792206"/>
    <w:rsid w:val="007D7811"/>
    <w:rsid w:val="00872535"/>
    <w:rsid w:val="0088515E"/>
    <w:rsid w:val="008F4B71"/>
    <w:rsid w:val="00921D18"/>
    <w:rsid w:val="009A5F72"/>
    <w:rsid w:val="009B682B"/>
    <w:rsid w:val="009D6A08"/>
    <w:rsid w:val="00AE5C5D"/>
    <w:rsid w:val="00B00496"/>
    <w:rsid w:val="00B7362E"/>
    <w:rsid w:val="00B95F87"/>
    <w:rsid w:val="00BD2773"/>
    <w:rsid w:val="00C57E53"/>
    <w:rsid w:val="00C62343"/>
    <w:rsid w:val="00C626B9"/>
    <w:rsid w:val="00C96F28"/>
    <w:rsid w:val="00CC1A08"/>
    <w:rsid w:val="00D26E6F"/>
    <w:rsid w:val="00D31D7B"/>
    <w:rsid w:val="00D92274"/>
    <w:rsid w:val="00D955D1"/>
    <w:rsid w:val="00DF319D"/>
    <w:rsid w:val="00F04870"/>
    <w:rsid w:val="00F05803"/>
    <w:rsid w:val="00F53BD0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39E5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ctor.elkins.u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izabeth@saltpeanu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anxietyinstitute.com/login-for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GHT Tech</dc:creator>
  <cp:keywords/>
  <dc:description/>
  <cp:lastModifiedBy>Oliver</cp:lastModifiedBy>
  <cp:revision>8</cp:revision>
  <dcterms:created xsi:type="dcterms:W3CDTF">2019-03-02T10:08:00Z</dcterms:created>
  <dcterms:modified xsi:type="dcterms:W3CDTF">2020-04-18T23:49:00Z</dcterms:modified>
</cp:coreProperties>
</file>